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1D" w:rsidRPr="0080323D" w:rsidRDefault="00E42E1D" w:rsidP="00E42E1D">
      <w:pPr>
        <w:tabs>
          <w:tab w:val="left" w:pos="1263"/>
        </w:tabs>
        <w:jc w:val="center"/>
        <w:rPr>
          <w:rFonts w:ascii="Times New Roman" w:hAnsi="Times New Roman"/>
          <w:b/>
          <w:color w:val="000000"/>
          <w:shd w:val="clear" w:color="auto" w:fill="FFFFFF"/>
          <w:lang w:val="nl-NL"/>
        </w:rPr>
      </w:pPr>
      <w:r w:rsidRPr="0080323D">
        <w:rPr>
          <w:rFonts w:ascii="Times New Roman" w:hAnsi="Times New Roman"/>
          <w:b/>
          <w:color w:val="000000"/>
          <w:shd w:val="clear" w:color="auto" w:fill="FFFFFF"/>
          <w:lang w:val="nl-NL"/>
        </w:rPr>
        <w:t>DANH SÁCH</w:t>
      </w:r>
    </w:p>
    <w:p w:rsidR="00E42E1D" w:rsidRDefault="00E42E1D" w:rsidP="00E42E1D">
      <w:pPr>
        <w:jc w:val="center"/>
        <w:rPr>
          <w:rFonts w:ascii="Times New Roman" w:hAnsi="Times New Roman"/>
          <w:b/>
          <w:iCs/>
          <w:szCs w:val="28"/>
        </w:rPr>
      </w:pPr>
      <w:r w:rsidRPr="0080323D">
        <w:rPr>
          <w:rFonts w:ascii="Times New Roman" w:hAnsi="Times New Roman"/>
          <w:b/>
          <w:iCs/>
          <w:szCs w:val="28"/>
        </w:rPr>
        <w:t>Giám sát các sản phẩm được xác nhận sản phẩm chuỗi</w:t>
      </w:r>
    </w:p>
    <w:p w:rsidR="00E42E1D" w:rsidRDefault="00E42E1D" w:rsidP="00E42E1D">
      <w:pPr>
        <w:jc w:val="center"/>
        <w:rPr>
          <w:rFonts w:ascii="Times New Roman" w:hAnsi="Times New Roman"/>
          <w:b/>
          <w:iCs/>
          <w:szCs w:val="28"/>
        </w:rPr>
      </w:pPr>
      <w:r w:rsidRPr="0080323D">
        <w:rPr>
          <w:rFonts w:ascii="Times New Roman" w:hAnsi="Times New Roman"/>
          <w:b/>
          <w:iCs/>
          <w:szCs w:val="28"/>
        </w:rPr>
        <w:t xml:space="preserve"> cung ứng thực phẩm an toàn</w:t>
      </w:r>
      <w:r>
        <w:rPr>
          <w:rFonts w:ascii="Times New Roman" w:hAnsi="Times New Roman"/>
          <w:b/>
          <w:iCs/>
          <w:szCs w:val="28"/>
        </w:rPr>
        <w:t xml:space="preserve"> năm 2021</w:t>
      </w:r>
    </w:p>
    <w:p w:rsidR="00E42E1D" w:rsidRPr="00A6595B" w:rsidRDefault="00E42E1D" w:rsidP="00E42E1D">
      <w:pPr>
        <w:spacing w:line="281" w:lineRule="auto"/>
        <w:jc w:val="center"/>
        <w:rPr>
          <w:rFonts w:ascii="Times New Roman" w:hAnsi="Times New Roman"/>
          <w:b/>
          <w:iCs/>
          <w:sz w:val="1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976"/>
        <w:gridCol w:w="2694"/>
      </w:tblGrid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C4AD7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C4AD7">
              <w:rPr>
                <w:rFonts w:ascii="Times New Roman" w:hAnsi="Times New Roman"/>
                <w:b/>
                <w:sz w:val="24"/>
              </w:rPr>
              <w:t>Tên đơn vị giám sát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C4AD7">
              <w:rPr>
                <w:rFonts w:ascii="Times New Roman" w:hAnsi="Times New Roman"/>
                <w:b/>
                <w:sz w:val="24"/>
              </w:rPr>
              <w:t>Địa chỉ giám sát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C4AD7">
              <w:rPr>
                <w:rFonts w:ascii="Times New Roman" w:hAnsi="Times New Roman"/>
                <w:b/>
                <w:sz w:val="24"/>
              </w:rPr>
              <w:t>Sản phẩm giám sát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TNHH SX và TM Hiền Nhuần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Lô 201 Phường Đông Hải, TP Thanh Hóa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Trứng gà ta tươi; Trứng gà ác tươi; Trứng vịt  tươi; Trứng cút tươi; thịt lợn; bưởi; rau các loại.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TNHH chế biến Hải sản Ba Làng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Phường Hải Thanh, Thị xã Nghi Sơn, tỉnh Thanh Hóa.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Nước mắm, mắm tôm, mắm chua, mắm tép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TNHH Thực phẩm và TMDV Lê Gia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Thôn Hồng Kỳ, xã Hoằng Phụ, huyện Hoằng Hoá, tỉnh Thanh Hoá.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Nước mắm, mắm tôm, mắm tép, mắm chua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cổ phầ</w:t>
            </w:r>
            <w:r>
              <w:rPr>
                <w:rFonts w:ascii="Times New Roman" w:hAnsi="Times New Roman"/>
                <w:color w:val="000000"/>
                <w:sz w:val="24"/>
              </w:rPr>
              <w:t>n thương mại Sao Khuê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Thôn 9, xã Đông Hoàng, huyện Đông Sơn, tỉnh Thanh Hoá.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Ngọc phố 1, Ngọc phố 2, Ngọc phố 3, Kênh bắc 2, Kênh bắc 2, Kênh bắc 3, nếp quý hương; Hương thanh 1; hương thanh 2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 xml:space="preserve">Công ty TNHH MTV DVTM nông nghiệp công nghệ cao Thiên Trường 36 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Thị trấn Rừng Thông, huyện Đông Sơn, tỉnh Thanh Hóa.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Dưa Kim Hoàng Hậu; Rau các loại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TNHH chế biến hải sản Hiệp Anh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Phường</w:t>
            </w:r>
            <w:r w:rsidRPr="00EC4AD7">
              <w:rPr>
                <w:rFonts w:ascii="Times New Roman" w:hAnsi="Times New Roman"/>
                <w:color w:val="000000"/>
                <w:sz w:val="24"/>
              </w:rPr>
              <w:t xml:space="preserve"> Hải Hòa, </w:t>
            </w:r>
            <w:r>
              <w:rPr>
                <w:rFonts w:ascii="Times New Roman" w:hAnsi="Times New Roman"/>
                <w:color w:val="000000"/>
                <w:sz w:val="24"/>
              </w:rPr>
              <w:t>thị xã Nghi Sơn</w:t>
            </w:r>
            <w:r w:rsidRPr="00EC4AD7">
              <w:rPr>
                <w:rFonts w:ascii="Times New Roman" w:hAnsi="Times New Roman"/>
                <w:color w:val="000000"/>
                <w:sz w:val="24"/>
              </w:rPr>
              <w:t>, tỉnh Thanh Hóa.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Nước mắm cốt cá cơm, mắm tôm nguyên chất, mắm tép chưng thịt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CP nước mắm Thiên Hương Thanh Hóa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KCN &amp; ĐT Hoàng Long, Phường Tào Xuyên, TP Thanh Hóa, tỉnh Thanh Hóa.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Nước mắm cốt cá cơm rút nỏ, nước mắm cốt rút nỏ, mắm tôm, mắm chua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Cổ phần nước mắm Tĩnh Gia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Thôn Sơn Hải, Phường Ninh Hải, Thị xã Nghi Sơn, tỉnh Thanh Hóa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Nước mắm cốt cá cơm, mắm tôm hảo hạng, mắm chua hảo hạng, mắm tép chưng thịt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Hợp tác xã nông sản hữu cơ Trúc Phượng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Khu phố 3, Thị trấn Bến Sung, huyện Như Thanh, tỉnh Thanh Hóa.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Nấm rơm, mộc nhĩ, nấm linh chi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Hợp tác xã dịch vụ nông, lâm nghiệp Yên Nhân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Thôn Chiềng, xã Yên Nhân, huyện Thường Xuân, tỉnh Thanh Hóa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Mật ong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 xml:space="preserve">Công ty CP xây dựng và thương mại Phong Cách Mới, 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Thị Trấn Tân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AD7">
              <w:rPr>
                <w:rFonts w:ascii="Times New Roman" w:hAnsi="Times New Roman"/>
                <w:color w:val="000000"/>
                <w:sz w:val="24"/>
              </w:rPr>
              <w:t xml:space="preserve">Phong, huyện </w:t>
            </w:r>
            <w:r w:rsidRPr="00EC4AD7">
              <w:rPr>
                <w:rFonts w:ascii="Times New Roman" w:hAnsi="Times New Roman"/>
                <w:color w:val="000000"/>
                <w:sz w:val="24"/>
              </w:rPr>
              <w:lastRenderedPageBreak/>
              <w:t>Quảng Xương, tỉnh Thanh Hóa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lastRenderedPageBreak/>
              <w:t>Dưa chuột; rau, củ, quả.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TNHH MTV thủy hải sản Tuyết Tuấn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Thôn Thuần Nhất, xã Phú Lộc, huyện Hậu Lộc, tỉnh Thanh Hóa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Cá thu, tôm, mực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 xml:space="preserve">Trung tâm VAC – Trang trại 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47 Mai An Tiêm, phường Lam Sơn, TP Thanh Hóa.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Nấm đông trùng hạ thảo tươi; nấm đông trùng hạ thảo khô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 xml:space="preserve">Hộ Nguyễn Xuân Minh 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Phường Quảng Thành</w:t>
            </w:r>
            <w:r w:rsidRPr="00EC4AD7">
              <w:rPr>
                <w:rFonts w:ascii="Times New Roman" w:hAnsi="Times New Roman"/>
                <w:color w:val="000000"/>
                <w:sz w:val="24"/>
              </w:rPr>
              <w:t>, TP Thanh Hóa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Trứng gà</w:t>
            </w:r>
          </w:p>
        </w:tc>
      </w:tr>
      <w:tr w:rsidR="00E42E1D" w:rsidRPr="00EC4AD7" w:rsidTr="00B64A44">
        <w:tc>
          <w:tcPr>
            <w:tcW w:w="675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center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E42E1D" w:rsidRPr="00EC4AD7" w:rsidRDefault="00E42E1D" w:rsidP="00B64A44">
            <w:pPr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Công ty CP Hải Châu</w:t>
            </w:r>
          </w:p>
        </w:tc>
        <w:tc>
          <w:tcPr>
            <w:tcW w:w="2976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C4AD7">
              <w:rPr>
                <w:rFonts w:ascii="Times New Roman" w:hAnsi="Times New Roman"/>
                <w:color w:val="000000"/>
                <w:sz w:val="24"/>
              </w:rPr>
              <w:t>Phường Hải Châu, thị xã Nghi Sơn, tỉnh Thanh Hóa</w:t>
            </w:r>
          </w:p>
        </w:tc>
        <w:tc>
          <w:tcPr>
            <w:tcW w:w="2694" w:type="dxa"/>
            <w:vAlign w:val="center"/>
          </w:tcPr>
          <w:p w:rsidR="00E42E1D" w:rsidRPr="00EC4AD7" w:rsidRDefault="00E42E1D" w:rsidP="00B64A44">
            <w:pPr>
              <w:spacing w:line="281" w:lineRule="auto"/>
              <w:jc w:val="both"/>
              <w:rPr>
                <w:rFonts w:ascii="Times New Roman" w:hAnsi="Times New Roman"/>
                <w:sz w:val="24"/>
              </w:rPr>
            </w:pPr>
            <w:r w:rsidRPr="00EC4AD7">
              <w:rPr>
                <w:rFonts w:ascii="Times New Roman" w:hAnsi="Times New Roman"/>
                <w:sz w:val="24"/>
              </w:rPr>
              <w:t>Nước mắm</w:t>
            </w:r>
            <w:r>
              <w:rPr>
                <w:rFonts w:ascii="Times New Roman" w:hAnsi="Times New Roman"/>
                <w:sz w:val="24"/>
              </w:rPr>
              <w:t xml:space="preserve"> cá cơm</w:t>
            </w:r>
          </w:p>
        </w:tc>
      </w:tr>
    </w:tbl>
    <w:p w:rsidR="00B72A5A" w:rsidRDefault="00B72A5A"/>
    <w:sectPr w:rsidR="00B72A5A" w:rsidSect="00B7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2E1D"/>
    <w:rsid w:val="00046C0B"/>
    <w:rsid w:val="00B72A5A"/>
    <w:rsid w:val="00E4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D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1</cp:revision>
  <dcterms:created xsi:type="dcterms:W3CDTF">2021-06-22T03:07:00Z</dcterms:created>
  <dcterms:modified xsi:type="dcterms:W3CDTF">2021-06-22T03:08:00Z</dcterms:modified>
</cp:coreProperties>
</file>